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广东省英德市人民医院视频监控、门禁、广播和对讲小配件采购安装项目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广东省英德市人民医院视频监控、门禁、广播和对讲小配件采购安装项目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</w:t>
      </w:r>
      <w:bookmarkStart w:id="1" w:name="_GoBack"/>
      <w:r>
        <w:rPr>
          <w:rFonts w:hint="eastAsia"/>
          <w:sz w:val="28"/>
          <w:szCs w:val="28"/>
          <w:lang w:val="en-US" w:eastAsia="zh-CN"/>
        </w:rPr>
        <w:t>十</w:t>
      </w:r>
      <w:bookmarkEnd w:id="1"/>
      <w:r>
        <w:rPr>
          <w:rFonts w:hint="eastAsia"/>
          <w:sz w:val="28"/>
          <w:szCs w:val="28"/>
          <w:lang w:val="en-US" w:eastAsia="zh-CN"/>
        </w:rPr>
        <w:t>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广东省英德市人民医院视频监控、门禁、广播和对讲小配件采购安装项目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投标总价（含税）：¥***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大写金额：***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*****有限公司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联系人：***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联系电话：***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查看附件：3.广东省英德市人民医院视频监控、门禁、广播和对讲小配件采购安装项目清单。</w:t>
      </w:r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746</Words>
  <Characters>811</Characters>
  <Lines>964</Lines>
  <Paragraphs>271</Paragraphs>
  <TotalTime>3</TotalTime>
  <ScaleCrop>false</ScaleCrop>
  <LinksUpToDate>false</LinksUpToDate>
  <CharactersWithSpaces>900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2018-07-04T01:56:00Z</cp:lastPrinted>
  <dcterms:modified xsi:type="dcterms:W3CDTF">2023-03-24T01:57:33Z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72C56FE802EA46299ED677AA8EFA2709</vt:lpwstr>
  </property>
</Properties>
</file>