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2DA76">
      <w:pPr>
        <w:jc w:val="center"/>
        <w:rPr>
          <w:rFonts w:hint="eastAsia" w:ascii="宋体" w:hAnsi="宋体" w:eastAsia="宋体" w:cs="宋体"/>
          <w:b/>
          <w:bCs w:val="0"/>
          <w:color w:val="000000" w:themeColor="text1"/>
          <w:sz w:val="44"/>
          <w:szCs w:val="44"/>
          <w:highlight w:val="none"/>
          <w:lang w:val="en-US" w:eastAsia="zh-CN"/>
          <w14:textFill>
            <w14:solidFill>
              <w14:schemeClr w14:val="tx1"/>
            </w14:solidFill>
          </w14:textFill>
        </w:rPr>
      </w:pPr>
      <w:r>
        <w:rPr>
          <w:rFonts w:hint="eastAsia" w:ascii="宋体" w:hAnsi="宋体" w:eastAsia="宋体" w:cs="宋体"/>
          <w:b/>
          <w:bCs w:val="0"/>
          <w:color w:val="000000" w:themeColor="text1"/>
          <w:sz w:val="44"/>
          <w:szCs w:val="44"/>
          <w:highlight w:val="none"/>
          <w:lang w:val="en-US" w:eastAsia="zh-CN"/>
          <w14:textFill>
            <w14:solidFill>
              <w14:schemeClr w14:val="tx1"/>
            </w14:solidFill>
          </w14:textFill>
        </w:rPr>
        <w:t>广东省英德市人民医院2024年第三方</w:t>
      </w:r>
    </w:p>
    <w:p w14:paraId="5542A03D">
      <w:pPr>
        <w:jc w:val="center"/>
        <w:rPr>
          <w:rFonts w:hint="eastAsia" w:ascii="宋体" w:hAnsi="宋体" w:eastAsia="宋体" w:cs="宋体"/>
          <w:b/>
          <w:bCs w:val="0"/>
          <w:color w:val="000000" w:themeColor="text1"/>
          <w:sz w:val="44"/>
          <w:szCs w:val="44"/>
          <w:highlight w:val="none"/>
          <w14:textFill>
            <w14:solidFill>
              <w14:schemeClr w14:val="tx1"/>
            </w14:solidFill>
          </w14:textFill>
        </w:rPr>
      </w:pPr>
      <w:r>
        <w:rPr>
          <w:rFonts w:hint="eastAsia" w:ascii="宋体" w:hAnsi="宋体" w:eastAsia="宋体" w:cs="宋体"/>
          <w:b/>
          <w:bCs w:val="0"/>
          <w:color w:val="000000" w:themeColor="text1"/>
          <w:sz w:val="44"/>
          <w:szCs w:val="44"/>
          <w:highlight w:val="none"/>
          <w:lang w:val="en-US" w:eastAsia="zh-CN"/>
          <w14:textFill>
            <w14:solidFill>
              <w14:schemeClr w14:val="tx1"/>
            </w14:solidFill>
          </w14:textFill>
        </w:rPr>
        <w:t>满意度测评项目</w:t>
      </w:r>
      <w:r>
        <w:rPr>
          <w:rFonts w:hint="eastAsia" w:ascii="宋体" w:hAnsi="宋体" w:eastAsia="宋体" w:cs="宋体"/>
          <w:b/>
          <w:bCs w:val="0"/>
          <w:color w:val="000000" w:themeColor="text1"/>
          <w:sz w:val="44"/>
          <w:szCs w:val="44"/>
          <w:highlight w:val="none"/>
          <w14:textFill>
            <w14:solidFill>
              <w14:schemeClr w14:val="tx1"/>
            </w14:solidFill>
          </w14:textFill>
        </w:rPr>
        <w:t>报名资料要求</w:t>
      </w:r>
    </w:p>
    <w:p w14:paraId="676F01F7">
      <w:pPr>
        <w:jc w:val="center"/>
        <w:rPr>
          <w:rFonts w:hint="eastAsia" w:ascii="宋体" w:hAnsi="宋体" w:eastAsia="宋体" w:cs="宋体"/>
          <w:b/>
          <w:bCs w:val="0"/>
          <w:color w:val="000000" w:themeColor="text1"/>
          <w:sz w:val="44"/>
          <w:szCs w:val="44"/>
          <w:highlight w:val="none"/>
          <w14:textFill>
            <w14:solidFill>
              <w14:schemeClr w14:val="tx1"/>
            </w14:solidFill>
          </w14:textFill>
        </w:rPr>
      </w:pPr>
    </w:p>
    <w:tbl>
      <w:tblPr>
        <w:tblStyle w:val="7"/>
        <w:tblW w:w="92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86"/>
        <w:gridCol w:w="6087"/>
        <w:gridCol w:w="1234"/>
      </w:tblGrid>
      <w:tr w14:paraId="5B621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886" w:type="dxa"/>
            <w:vAlign w:val="center"/>
          </w:tcPr>
          <w:p w14:paraId="1E04E5F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eastAsia="宋体" w:cs="宋体"/>
                <w:b/>
                <w:bCs w:val="0"/>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val="0"/>
                <w:color w:val="000000" w:themeColor="text1"/>
                <w:sz w:val="30"/>
                <w:szCs w:val="30"/>
                <w:highlight w:val="none"/>
                <w:lang w:val="en-US" w:eastAsia="zh-CN"/>
                <w14:textFill>
                  <w14:solidFill>
                    <w14:schemeClr w14:val="tx1"/>
                  </w14:solidFill>
                </w14:textFill>
              </w:rPr>
              <w:t>类型</w:t>
            </w:r>
          </w:p>
        </w:tc>
        <w:tc>
          <w:tcPr>
            <w:tcW w:w="6087" w:type="dxa"/>
            <w:vAlign w:val="center"/>
          </w:tcPr>
          <w:p w14:paraId="45084DF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val="0"/>
                <w:color w:val="000000" w:themeColor="text1"/>
                <w:sz w:val="30"/>
                <w:szCs w:val="30"/>
                <w:highlight w:val="none"/>
                <w14:textFill>
                  <w14:solidFill>
                    <w14:schemeClr w14:val="tx1"/>
                  </w14:solidFill>
                </w14:textFill>
              </w:rPr>
            </w:pPr>
            <w:r>
              <w:rPr>
                <w:rFonts w:hint="eastAsia" w:ascii="宋体" w:hAnsi="宋体" w:eastAsia="宋体" w:cs="宋体"/>
                <w:b/>
                <w:bCs w:val="0"/>
                <w:color w:val="000000" w:themeColor="text1"/>
                <w:sz w:val="30"/>
                <w:szCs w:val="30"/>
                <w:highlight w:val="none"/>
                <w14:textFill>
                  <w14:solidFill>
                    <w14:schemeClr w14:val="tx1"/>
                  </w14:solidFill>
                </w14:textFill>
              </w:rPr>
              <w:t>内容</w:t>
            </w:r>
          </w:p>
        </w:tc>
        <w:tc>
          <w:tcPr>
            <w:tcW w:w="1234" w:type="dxa"/>
            <w:vAlign w:val="center"/>
          </w:tcPr>
          <w:p w14:paraId="2FC8BAA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val="0"/>
                <w:color w:val="000000" w:themeColor="text1"/>
                <w:sz w:val="30"/>
                <w:szCs w:val="30"/>
                <w:highlight w:val="none"/>
                <w14:textFill>
                  <w14:solidFill>
                    <w14:schemeClr w14:val="tx1"/>
                  </w14:solidFill>
                </w14:textFill>
              </w:rPr>
            </w:pPr>
            <w:r>
              <w:rPr>
                <w:rFonts w:hint="eastAsia" w:ascii="宋体" w:hAnsi="宋体" w:eastAsia="宋体" w:cs="宋体"/>
                <w:b/>
                <w:bCs w:val="0"/>
                <w:color w:val="000000" w:themeColor="text1"/>
                <w:sz w:val="30"/>
                <w:szCs w:val="30"/>
                <w:highlight w:val="none"/>
                <w14:textFill>
                  <w14:solidFill>
                    <w14:schemeClr w14:val="tx1"/>
                  </w14:solidFill>
                </w14:textFill>
              </w:rPr>
              <w:t>备注</w:t>
            </w:r>
          </w:p>
        </w:tc>
      </w:tr>
      <w:tr w14:paraId="6B15F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exact"/>
          <w:jc w:val="center"/>
        </w:trPr>
        <w:tc>
          <w:tcPr>
            <w:tcW w:w="1886" w:type="dxa"/>
            <w:vMerge w:val="restart"/>
            <w:vAlign w:val="center"/>
          </w:tcPr>
          <w:p w14:paraId="166F7864">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val="0"/>
                <w:bCs/>
                <w:color w:val="000000" w:themeColor="text1"/>
                <w:sz w:val="24"/>
                <w:szCs w:val="24"/>
                <w:highlight w:val="none"/>
                <w14:textFill>
                  <w14:solidFill>
                    <w14:schemeClr w14:val="tx1"/>
                  </w14:solidFill>
                </w14:textFill>
              </w:rPr>
              <w:t>报价资料</w:t>
            </w:r>
          </w:p>
        </w:tc>
        <w:tc>
          <w:tcPr>
            <w:tcW w:w="6087" w:type="dxa"/>
            <w:vAlign w:val="center"/>
          </w:tcPr>
          <w:p w14:paraId="2AB95E59">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1.项目整体报价</w:t>
            </w:r>
            <w:r>
              <w:rPr>
                <w:rFonts w:hint="eastAsia" w:ascii="宋体" w:hAnsi="宋体" w:eastAsia="宋体" w:cs="宋体"/>
                <w:b w:val="0"/>
                <w:bCs/>
                <w:color w:val="000000" w:themeColor="text1"/>
                <w:sz w:val="24"/>
                <w:szCs w:val="24"/>
                <w:highlight w:val="none"/>
                <w14:textFill>
                  <w14:solidFill>
                    <w14:schemeClr w14:val="tx1"/>
                  </w14:solidFill>
                </w14:textFill>
              </w:rPr>
              <w:t>及各项需求的响应情况和明细报价；</w:t>
            </w:r>
          </w:p>
        </w:tc>
        <w:tc>
          <w:tcPr>
            <w:tcW w:w="1234" w:type="dxa"/>
            <w:vMerge w:val="restart"/>
            <w:vAlign w:val="center"/>
          </w:tcPr>
          <w:p w14:paraId="0B69CF01">
            <w:pPr>
              <w:pStyle w:val="10"/>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p>
        </w:tc>
      </w:tr>
      <w:tr w14:paraId="08F0D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jc w:val="center"/>
        </w:trPr>
        <w:tc>
          <w:tcPr>
            <w:tcW w:w="1886" w:type="dxa"/>
            <w:vMerge w:val="continue"/>
            <w:vAlign w:val="center"/>
          </w:tcPr>
          <w:p w14:paraId="7650023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p>
        </w:tc>
        <w:tc>
          <w:tcPr>
            <w:tcW w:w="6087" w:type="dxa"/>
            <w:vAlign w:val="center"/>
          </w:tcPr>
          <w:p w14:paraId="5A574E44">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val="0"/>
                <w:bCs/>
                <w:color w:val="000000" w:themeColor="text1"/>
                <w:kern w:val="0"/>
                <w:sz w:val="24"/>
                <w:szCs w:val="24"/>
                <w:highlight w:val="none"/>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公司项目联系人及联系电话。</w:t>
            </w:r>
          </w:p>
        </w:tc>
        <w:tc>
          <w:tcPr>
            <w:tcW w:w="1234" w:type="dxa"/>
            <w:vMerge w:val="continue"/>
            <w:vAlign w:val="center"/>
          </w:tcPr>
          <w:p w14:paraId="58CC305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28282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jc w:val="center"/>
        </w:trPr>
        <w:tc>
          <w:tcPr>
            <w:tcW w:w="1886" w:type="dxa"/>
            <w:vMerge w:val="restart"/>
            <w:vAlign w:val="center"/>
          </w:tcPr>
          <w:p w14:paraId="4F25145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val="0"/>
                <w:bCs/>
                <w:color w:val="000000" w:themeColor="text1"/>
                <w:sz w:val="24"/>
                <w:szCs w:val="24"/>
                <w:highlight w:val="none"/>
                <w14:textFill>
                  <w14:solidFill>
                    <w14:schemeClr w14:val="tx1"/>
                  </w14:solidFill>
                </w14:textFill>
              </w:rPr>
              <w:t>公司资质</w:t>
            </w:r>
          </w:p>
        </w:tc>
        <w:tc>
          <w:tcPr>
            <w:tcW w:w="6087" w:type="dxa"/>
            <w:vAlign w:val="center"/>
          </w:tcPr>
          <w:p w14:paraId="6B71882B">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公司营业执照原件复印件；</w:t>
            </w:r>
          </w:p>
        </w:tc>
        <w:tc>
          <w:tcPr>
            <w:tcW w:w="1234" w:type="dxa"/>
            <w:vMerge w:val="restart"/>
            <w:vAlign w:val="center"/>
          </w:tcPr>
          <w:p w14:paraId="2609D736">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1"/>
                <w:szCs w:val="21"/>
                <w:highlight w:val="none"/>
                <w:lang w:val="en-US"/>
                <w14:textFill>
                  <w14:solidFill>
                    <w14:schemeClr w14:val="tx1"/>
                  </w14:solidFill>
                </w14:textFill>
              </w:rPr>
            </w:pPr>
            <w:bookmarkStart w:id="0" w:name="_GoBack"/>
            <w:bookmarkEnd w:id="0"/>
          </w:p>
        </w:tc>
      </w:tr>
      <w:tr w14:paraId="47276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2" w:hRule="exact"/>
          <w:jc w:val="center"/>
        </w:trPr>
        <w:tc>
          <w:tcPr>
            <w:tcW w:w="1886" w:type="dxa"/>
            <w:vMerge w:val="continue"/>
            <w:vAlign w:val="center"/>
          </w:tcPr>
          <w:p w14:paraId="3460DAA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p>
        </w:tc>
        <w:tc>
          <w:tcPr>
            <w:tcW w:w="6087" w:type="dxa"/>
            <w:vAlign w:val="center"/>
          </w:tcPr>
          <w:p w14:paraId="1228561F">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2.法定代表人或负责人资格证明及其身份证复印件（非法定代表人或企业负责人参加报名的，则须同时提交法定代表人或负责人的授权委托书及被授权人的身份证复件）；</w:t>
            </w:r>
          </w:p>
        </w:tc>
        <w:tc>
          <w:tcPr>
            <w:tcW w:w="1234" w:type="dxa"/>
            <w:vMerge w:val="continue"/>
            <w:vAlign w:val="center"/>
          </w:tcPr>
          <w:p w14:paraId="163A241C">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4DD84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jc w:val="center"/>
        </w:trPr>
        <w:tc>
          <w:tcPr>
            <w:tcW w:w="1886" w:type="dxa"/>
            <w:vMerge w:val="continue"/>
            <w:vAlign w:val="center"/>
          </w:tcPr>
          <w:p w14:paraId="5ADF0BA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p>
        </w:tc>
        <w:tc>
          <w:tcPr>
            <w:tcW w:w="6087" w:type="dxa"/>
            <w:vAlign w:val="center"/>
          </w:tcPr>
          <w:p w14:paraId="4E1684B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3.公司资质证书复印件；</w:t>
            </w:r>
          </w:p>
        </w:tc>
        <w:tc>
          <w:tcPr>
            <w:tcW w:w="1234" w:type="dxa"/>
            <w:vMerge w:val="continue"/>
            <w:vAlign w:val="center"/>
          </w:tcPr>
          <w:p w14:paraId="4A85829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69420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exact"/>
          <w:jc w:val="center"/>
        </w:trPr>
        <w:tc>
          <w:tcPr>
            <w:tcW w:w="1886" w:type="dxa"/>
            <w:vMerge w:val="continue"/>
            <w:vAlign w:val="center"/>
          </w:tcPr>
          <w:p w14:paraId="109FBDE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p>
        </w:tc>
        <w:tc>
          <w:tcPr>
            <w:tcW w:w="6087" w:type="dxa"/>
            <w:vAlign w:val="center"/>
          </w:tcPr>
          <w:p w14:paraId="50D39D3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color w:val="000000" w:themeColor="text1"/>
                <w:sz w:val="24"/>
                <w:szCs w:val="24"/>
                <w:highlight w:val="none"/>
                <w14:textFill>
                  <w14:solidFill>
                    <w14:schemeClr w14:val="tx1"/>
                  </w14:solidFill>
                </w14:textFill>
              </w:rPr>
              <w:t>从业年限</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提供</w:t>
            </w:r>
            <w:r>
              <w:rPr>
                <w:rFonts w:hint="eastAsia" w:ascii="宋体" w:hAnsi="宋体" w:eastAsia="宋体" w:cs="宋体"/>
                <w:b w:val="0"/>
                <w:bCs/>
                <w:color w:val="000000" w:themeColor="text1"/>
                <w:sz w:val="24"/>
                <w:szCs w:val="24"/>
                <w:highlight w:val="none"/>
                <w14:textFill>
                  <w14:solidFill>
                    <w14:schemeClr w14:val="tx1"/>
                  </w14:solidFill>
                </w14:textFill>
              </w:rPr>
              <w:t>租赁合同或产权证明</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（租赁合同有效期需≥2025年</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月）；</w:t>
            </w:r>
          </w:p>
        </w:tc>
        <w:tc>
          <w:tcPr>
            <w:tcW w:w="1234" w:type="dxa"/>
            <w:vMerge w:val="continue"/>
            <w:vAlign w:val="center"/>
          </w:tcPr>
          <w:p w14:paraId="0A388AF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24F84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exact"/>
          <w:jc w:val="center"/>
        </w:trPr>
        <w:tc>
          <w:tcPr>
            <w:tcW w:w="1886" w:type="dxa"/>
            <w:vMerge w:val="continue"/>
            <w:vAlign w:val="center"/>
          </w:tcPr>
          <w:p w14:paraId="0C9C04D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p>
        </w:tc>
        <w:tc>
          <w:tcPr>
            <w:tcW w:w="6087" w:type="dxa"/>
            <w:vAlign w:val="center"/>
          </w:tcPr>
          <w:p w14:paraId="68B873C8">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5.公司规模实力、团队力量。</w:t>
            </w:r>
          </w:p>
        </w:tc>
        <w:tc>
          <w:tcPr>
            <w:tcW w:w="1234" w:type="dxa"/>
            <w:vAlign w:val="center"/>
          </w:tcPr>
          <w:p w14:paraId="2153415B">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6BFF7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jc w:val="center"/>
        </w:trPr>
        <w:tc>
          <w:tcPr>
            <w:tcW w:w="1886" w:type="dxa"/>
            <w:vAlign w:val="center"/>
          </w:tcPr>
          <w:p w14:paraId="2A1ABA5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val="0"/>
                <w:bCs/>
                <w:color w:val="000000" w:themeColor="text1"/>
                <w:sz w:val="24"/>
                <w:szCs w:val="24"/>
                <w:highlight w:val="none"/>
                <w14:textFill>
                  <w14:solidFill>
                    <w14:schemeClr w14:val="tx1"/>
                  </w14:solidFill>
                </w14:textFill>
              </w:rPr>
              <w:t>实施方案</w:t>
            </w:r>
          </w:p>
        </w:tc>
        <w:tc>
          <w:tcPr>
            <w:tcW w:w="6087" w:type="dxa"/>
            <w:vAlign w:val="center"/>
          </w:tcPr>
          <w:p w14:paraId="47A297E6">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项目实施具体方案</w:t>
            </w:r>
          </w:p>
        </w:tc>
        <w:tc>
          <w:tcPr>
            <w:tcW w:w="1234" w:type="dxa"/>
            <w:vAlign w:val="center"/>
          </w:tcPr>
          <w:p w14:paraId="70011B57">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70E00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0" w:hRule="exact"/>
          <w:jc w:val="center"/>
        </w:trPr>
        <w:tc>
          <w:tcPr>
            <w:tcW w:w="1886" w:type="dxa"/>
            <w:vAlign w:val="center"/>
          </w:tcPr>
          <w:p w14:paraId="2C02532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四、</w:t>
            </w:r>
            <w:r>
              <w:rPr>
                <w:rFonts w:hint="eastAsia" w:ascii="宋体" w:hAnsi="宋体" w:eastAsia="宋体" w:cs="宋体"/>
                <w:b w:val="0"/>
                <w:bCs/>
                <w:color w:val="000000" w:themeColor="text1"/>
                <w:kern w:val="0"/>
                <w:sz w:val="24"/>
                <w:szCs w:val="24"/>
                <w:highlight w:val="none"/>
                <w14:textFill>
                  <w14:solidFill>
                    <w14:schemeClr w14:val="tx1"/>
                  </w14:solidFill>
                </w14:textFill>
              </w:rPr>
              <w:t>实施案例</w:t>
            </w:r>
          </w:p>
        </w:tc>
        <w:tc>
          <w:tcPr>
            <w:tcW w:w="6087" w:type="dxa"/>
            <w:vAlign w:val="center"/>
          </w:tcPr>
          <w:p w14:paraId="21D68E78">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sz w:val="24"/>
                <w:szCs w:val="24"/>
                <w:highlight w:val="none"/>
                <w14:textFill>
                  <w14:solidFill>
                    <w14:schemeClr w14:val="tx1"/>
                  </w14:solidFill>
                </w14:textFill>
              </w:rPr>
              <w:t>成功实施</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相关</w:t>
            </w:r>
            <w:r>
              <w:rPr>
                <w:rFonts w:hint="eastAsia" w:ascii="宋体" w:hAnsi="宋体" w:eastAsia="宋体" w:cs="宋体"/>
                <w:b w:val="0"/>
                <w:bCs/>
                <w:color w:val="000000" w:themeColor="text1"/>
                <w:sz w:val="24"/>
                <w:szCs w:val="24"/>
                <w:highlight w:val="none"/>
                <w14:textFill>
                  <w14:solidFill>
                    <w14:schemeClr w14:val="tx1"/>
                  </w14:solidFill>
                </w14:textFill>
              </w:rPr>
              <w:t>项目数</w:t>
            </w:r>
          </w:p>
          <w:p w14:paraId="6EEDD89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（1）提供近三年（2022年、2023年、2024年）合作的三甲医院名单以及合同复印件（合作项目为“患者+员工”满意度，复印件需清晰显示：合作单位全称、合作项目、合同时间等）；</w:t>
            </w:r>
          </w:p>
          <w:p w14:paraId="29377890">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提供合作医院是三甲医院的证明材料。</w:t>
            </w:r>
          </w:p>
          <w:p w14:paraId="35C47A66">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szCs w:val="24"/>
                <w:highlight w:val="none"/>
                <w14:textFill>
                  <w14:solidFill>
                    <w14:schemeClr w14:val="tx1"/>
                  </w14:solidFill>
                </w14:textFill>
              </w:rPr>
              <w:t>客户评价</w:t>
            </w:r>
          </w:p>
          <w:p w14:paraId="3BB3EC9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近两年</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（2023年、2024年）</w:t>
            </w:r>
            <w:r>
              <w:rPr>
                <w:rFonts w:hint="eastAsia" w:ascii="宋体" w:hAnsi="宋体" w:eastAsia="宋体" w:cs="宋体"/>
                <w:b w:val="0"/>
                <w:bCs/>
                <w:color w:val="000000" w:themeColor="text1"/>
                <w:sz w:val="24"/>
                <w:szCs w:val="24"/>
                <w:highlight w:val="none"/>
                <w14:textFill>
                  <w14:solidFill>
                    <w14:schemeClr w14:val="tx1"/>
                  </w14:solidFill>
                </w14:textFill>
              </w:rPr>
              <w:t>合作单位（三甲医院）对贵公司提供服务的满意度评价（盖医院公章）。</w:t>
            </w:r>
          </w:p>
          <w:p w14:paraId="2BED78C8">
            <w:pPr>
              <w:pStyle w:val="10"/>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c>
        <w:tc>
          <w:tcPr>
            <w:tcW w:w="1234" w:type="dxa"/>
            <w:vAlign w:val="center"/>
          </w:tcPr>
          <w:p w14:paraId="320647AF">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宋体"/>
                <w:color w:val="000000" w:themeColor="text1"/>
                <w:highlight w:val="none"/>
                <w:lang w:eastAsia="zh-CN"/>
                <w14:textFill>
                  <w14:solidFill>
                    <w14:schemeClr w14:val="tx1"/>
                  </w14:solidFill>
                </w14:textFill>
              </w:rPr>
            </w:pPr>
          </w:p>
        </w:tc>
      </w:tr>
    </w:tbl>
    <w:p w14:paraId="19CCCA5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val="0"/>
          <w:bCs/>
          <w:color w:val="000000" w:themeColor="text1"/>
          <w:sz w:val="30"/>
          <w:szCs w:val="30"/>
          <w:highlight w:val="none"/>
          <w:lang w:eastAsia="zh-CN"/>
          <w14:textFill>
            <w14:solidFill>
              <w14:schemeClr w14:val="tx1"/>
            </w14:solidFill>
          </w14:textFill>
        </w:rPr>
      </w:pPr>
    </w:p>
    <w:sectPr>
      <w:pgSz w:w="11906" w:h="16838"/>
      <w:pgMar w:top="993" w:right="1418"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3N2Q3YTRhNGJiNzc1NzYyZmYyZmJmZGIwNmJkMGQifQ=="/>
  </w:docVars>
  <w:rsids>
    <w:rsidRoot w:val="00301D45"/>
    <w:rsid w:val="000F34AF"/>
    <w:rsid w:val="0014192B"/>
    <w:rsid w:val="00185B3F"/>
    <w:rsid w:val="001A2D9D"/>
    <w:rsid w:val="001C4E6F"/>
    <w:rsid w:val="001F406A"/>
    <w:rsid w:val="002029E8"/>
    <w:rsid w:val="00241C52"/>
    <w:rsid w:val="002552F9"/>
    <w:rsid w:val="002834E9"/>
    <w:rsid w:val="002B1F39"/>
    <w:rsid w:val="00301D45"/>
    <w:rsid w:val="003570E1"/>
    <w:rsid w:val="00380A6A"/>
    <w:rsid w:val="0046410B"/>
    <w:rsid w:val="00481131"/>
    <w:rsid w:val="005574FC"/>
    <w:rsid w:val="00560A29"/>
    <w:rsid w:val="0058385C"/>
    <w:rsid w:val="00623B79"/>
    <w:rsid w:val="00625BE2"/>
    <w:rsid w:val="00685F4F"/>
    <w:rsid w:val="00727395"/>
    <w:rsid w:val="007442C0"/>
    <w:rsid w:val="00744C63"/>
    <w:rsid w:val="007F07C4"/>
    <w:rsid w:val="008C5A9F"/>
    <w:rsid w:val="008F77A5"/>
    <w:rsid w:val="009D7D00"/>
    <w:rsid w:val="009F3D92"/>
    <w:rsid w:val="00A04781"/>
    <w:rsid w:val="00A779DB"/>
    <w:rsid w:val="00A85AF9"/>
    <w:rsid w:val="00B25BC7"/>
    <w:rsid w:val="00B76D16"/>
    <w:rsid w:val="00BC27BB"/>
    <w:rsid w:val="00BC36B7"/>
    <w:rsid w:val="00C30A4F"/>
    <w:rsid w:val="00CB59E1"/>
    <w:rsid w:val="00D85AC4"/>
    <w:rsid w:val="00EA1686"/>
    <w:rsid w:val="00EB4BA4"/>
    <w:rsid w:val="00ED4616"/>
    <w:rsid w:val="00EE3650"/>
    <w:rsid w:val="00F600CF"/>
    <w:rsid w:val="026844A9"/>
    <w:rsid w:val="09217F5A"/>
    <w:rsid w:val="0B6E2E41"/>
    <w:rsid w:val="0D176F04"/>
    <w:rsid w:val="12354736"/>
    <w:rsid w:val="12802254"/>
    <w:rsid w:val="13E470BD"/>
    <w:rsid w:val="149908B2"/>
    <w:rsid w:val="17056C56"/>
    <w:rsid w:val="17CC4545"/>
    <w:rsid w:val="189D65F9"/>
    <w:rsid w:val="193A7BB4"/>
    <w:rsid w:val="19474A9E"/>
    <w:rsid w:val="19706CE7"/>
    <w:rsid w:val="1BB235FD"/>
    <w:rsid w:val="1E933718"/>
    <w:rsid w:val="21893052"/>
    <w:rsid w:val="230E3CDE"/>
    <w:rsid w:val="25532F4D"/>
    <w:rsid w:val="25FE076C"/>
    <w:rsid w:val="28250C99"/>
    <w:rsid w:val="2890116A"/>
    <w:rsid w:val="2A500BB0"/>
    <w:rsid w:val="2CE723AE"/>
    <w:rsid w:val="2E321FA4"/>
    <w:rsid w:val="30C0671D"/>
    <w:rsid w:val="357D4C42"/>
    <w:rsid w:val="3E7A5C37"/>
    <w:rsid w:val="41AA2E44"/>
    <w:rsid w:val="43E66D7C"/>
    <w:rsid w:val="44BE2E8F"/>
    <w:rsid w:val="4999579D"/>
    <w:rsid w:val="4D9056E0"/>
    <w:rsid w:val="53257051"/>
    <w:rsid w:val="54D264E2"/>
    <w:rsid w:val="58512828"/>
    <w:rsid w:val="5E602469"/>
    <w:rsid w:val="5EB427B5"/>
    <w:rsid w:val="5FE232DF"/>
    <w:rsid w:val="621C4F02"/>
    <w:rsid w:val="6A2E1B2C"/>
    <w:rsid w:val="72BB015E"/>
    <w:rsid w:val="72D51252"/>
    <w:rsid w:val="792A1F5F"/>
    <w:rsid w:val="7C637FBE"/>
    <w:rsid w:val="7CAA37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Lines="0" w:beforeAutospacing="0" w:afterLines="0" w:afterAutospacing="0" w:line="560" w:lineRule="exact"/>
      <w:outlineLvl w:val="1"/>
    </w:pPr>
    <w:rPr>
      <w:rFonts w:ascii="黑体" w:hAnsi="黑体" w:eastAsia="黑体" w:cs="黑体"/>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semiHidden/>
    <w:unhideWhenUsed/>
    <w:qFormat/>
    <w:uiPriority w:val="99"/>
    <w:pPr>
      <w:ind w:left="100" w:leftChars="25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paragraph" w:customStyle="1" w:styleId="10">
    <w:name w:val="_Style 3"/>
    <w:qFormat/>
    <w:uiPriority w:val="1"/>
    <w:pPr>
      <w:widowControl w:val="0"/>
      <w:jc w:val="both"/>
    </w:pPr>
    <w:rPr>
      <w:rFonts w:ascii="Calibri" w:hAnsi="Calibri" w:eastAsia="宋体" w:cs="宋体"/>
      <w:kern w:val="2"/>
      <w:sz w:val="21"/>
      <w:szCs w:val="22"/>
      <w:lang w:val="en-US" w:eastAsia="zh-CN" w:bidi="ar-SA"/>
    </w:rPr>
  </w:style>
  <w:style w:type="character" w:customStyle="1" w:styleId="11">
    <w:name w:val="日期 Char"/>
    <w:basedOn w:val="8"/>
    <w:link w:val="3"/>
    <w:semiHidden/>
    <w:qFormat/>
    <w:uiPriority w:val="99"/>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404</Words>
  <Characters>434</Characters>
  <TotalTime>8</TotalTime>
  <ScaleCrop>false</ScaleCrop>
  <LinksUpToDate>false</LinksUpToDate>
  <CharactersWithSpaces>434</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2024-11-02T11:22:00Z</dcterms:created>
  <dc:creator>办公室09</dc:creator>
  <cp:lastModifiedBy>CC</cp:lastModifiedBy>
  <dcterms:modified xsi:type="dcterms:W3CDTF">2024-11-25T07:11:10Z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A54B9761E95541139D40D5319F1D1497_13</vt:lpwstr>
  </property>
</Properties>
</file>